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3d85c6"/>
          <w:sz w:val="28"/>
          <w:szCs w:val="28"/>
        </w:rPr>
        <w:drawing>
          <wp:inline distB="114300" distT="114300" distL="114300" distR="114300">
            <wp:extent cx="3471863" cy="195848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1863" cy="1958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Central Okanagan Performing Arts Festival</w:t>
      </w:r>
    </w:p>
    <w:p w:rsidR="00000000" w:rsidDel="00000000" w:rsidP="00000000" w:rsidRDefault="00000000" w:rsidRPr="00000000" w14:paraId="00000003">
      <w:pPr>
        <w:spacing w:after="240" w:before="225" w:lineRule="auto"/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Strings Schedule</w:t>
      </w:r>
    </w:p>
    <w:p w:rsidR="00000000" w:rsidDel="00000000" w:rsidP="00000000" w:rsidRDefault="00000000" w:rsidRPr="00000000" w14:paraId="00000004">
      <w:pPr>
        <w:spacing w:after="240" w:before="225" w:lineRule="auto"/>
        <w:jc w:val="center"/>
        <w:rPr>
          <w:rFonts w:ascii="Arial" w:cs="Arial" w:eastAsia="Arial" w:hAnsi="Arial"/>
          <w:b w:val="1"/>
          <w:sz w:val="28"/>
          <w:szCs w:val="28"/>
          <w:shd w:fill="cfe2f3" w:val="clear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April 22nd &amp; 23rd 2025</w:t>
      </w:r>
    </w:p>
    <w:p w:rsidR="00000000" w:rsidDel="00000000" w:rsidP="00000000" w:rsidRDefault="00000000" w:rsidRPr="00000000" w14:paraId="00000005">
      <w:pPr>
        <w:spacing w:after="240" w:before="225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shd w:fill="cfe2f3" w:val="clear"/>
          <w:rtl w:val="0"/>
        </w:rPr>
        <w:t xml:space="preserve">St. Andrews Church 4619 Lakeshore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5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STRINGS - DAY 1 - April 22nd 2025</w:t>
        <w:br w:type="textWrapping"/>
      </w:r>
    </w:p>
    <w:p w:rsidR="00000000" w:rsidDel="00000000" w:rsidP="00000000" w:rsidRDefault="00000000" w:rsidRPr="00000000" w14:paraId="00000008">
      <w:pPr>
        <w:spacing w:after="150" w:lineRule="auto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9:00am</w:t>
        <w:br w:type="textWrapping"/>
      </w:r>
    </w:p>
    <w:tbl>
      <w:tblPr>
        <w:tblStyle w:val="Table1"/>
        <w:tblW w:w="9375.0" w:type="dxa"/>
        <w:jc w:val="left"/>
        <w:tblLayout w:type="fixed"/>
        <w:tblLook w:val="0600"/>
      </w:tblPr>
      <w:tblGrid>
        <w:gridCol w:w="1875"/>
        <w:gridCol w:w="1875"/>
        <w:gridCol w:w="1875"/>
        <w:gridCol w:w="1875"/>
        <w:gridCol w:w="1875"/>
        <w:tblGridChange w:id="0">
          <w:tblGrid>
            <w:gridCol w:w="1875"/>
            <w:gridCol w:w="1875"/>
            <w:gridCol w:w="1875"/>
            <w:gridCol w:w="1875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Strings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 1</w:t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Piece: Dizzy Lizzy Lightweight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Composer: C. Lumsden and B. Attwood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Rebecca King</w:t>
              <w:br w:type="textWrapping"/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Junior Strings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Level 1</w:t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ADDITIONAL 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Piece: Cha Cha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N. Mackay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Rebecca King</w:t>
              <w:br w:type="textWrapping"/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9:15AM - ADJUDICATION 15-MIN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9:30am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Strings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(Levels 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&amp; 5</w:t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EARLY 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Gavotte in D (Cello Suite No, 6, BMV 1012)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Charles Weathermon</w:t>
              <w:br w:type="textWrapping"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Strings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(Levels 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&amp; 5</w:t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Shenandoah (arr. Mrozinski)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Traditional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Charles Weathermon</w:t>
              <w:br w:type="textWrapping"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Infant Paganini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Mollenhauer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Charlie Barbaza</w:t>
              <w:br w:type="textWrapping"/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Strings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(Levels 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&amp; 5</w:t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Rondeau, from Piano Sonata in C Major, K 309 (arr. Blackwell)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Charles Weathermon</w:t>
              <w:br w:type="textWrapping"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spacing w:line="12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G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Telemann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Declan Velasco</w:t>
              <w:br w:type="textWrapping"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Strings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(Levels 4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&amp; 5</w:t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20TH &amp; 21ST CLASSICAL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Russian Fantasia No. 1 in A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Portnoff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Charles Weathermon</w:t>
              <w:br w:type="textWrapping"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Fast Dance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N. Baklanova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Charlie Barbaza</w:t>
              <w:br w:type="textWrapping"/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10:15PM - ADJUDICATION/BIO BREAK -  30-MIN</w:t>
              <w:br w:type="textWrapping"/>
              <w:br w:type="textWrapping"/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10:45am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Intermediate Strings</w:t>
              <w:br w:type="textWrapping"/>
              <w:t xml:space="preserve">(Levels 6 &amp;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11"/>
                  <w:tblW w:w="947.5" w:type="dxa"/>
                  <w:jc w:val="left"/>
                  <w:tblLayout w:type="fixed"/>
                  <w:tblLook w:val="0600"/>
                </w:tblPr>
                <w:tblGrid>
                  <w:gridCol w:w="547.5"/>
                  <w:gridCol w:w="400"/>
                  <w:tblGridChange w:id="0">
                    <w:tblGrid>
                      <w:gridCol w:w="547.5"/>
                      <w:gridCol w:w="40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0.0" w:type="dxa"/>
                        <w:left w:w="0.0" w:type="dxa"/>
                        <w:bottom w:w="0.0" w:type="dxa"/>
                        <w:right w:w="0.0" w:type="dxa"/>
                      </w:tcMar>
                      <w:vAlign w:val="top"/>
                    </w:tcPr>
                    <w:p w:rsidR="00000000" w:rsidDel="00000000" w:rsidP="00000000" w:rsidRDefault="00000000" w:rsidRPr="00000000" w14:paraId="00000086">
                      <w:pPr>
                        <w:spacing w:line="120" w:lineRule="auto"/>
                        <w:rPr>
                          <w:sz w:val="16"/>
                          <w:szCs w:val="16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0.0" w:type="dxa"/>
                        <w:left w:w="0.0" w:type="dxa"/>
                        <w:bottom w:w="0.0" w:type="dxa"/>
                        <w:right w:w="0.0" w:type="dxa"/>
                      </w:tcMar>
                      <w:vAlign w:val="top"/>
                    </w:tcPr>
                    <w:p w:rsidR="00000000" w:rsidDel="00000000" w:rsidP="00000000" w:rsidRDefault="00000000" w:rsidRPr="00000000" w14:paraId="00000087">
                      <w:pPr>
                        <w:spacing w:line="120" w:lineRule="auto"/>
                        <w:rPr>
                          <w:sz w:val="16"/>
                          <w:szCs w:val="16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88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Introduction and Polonaise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Bohm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Simone Oakden</w:t>
              <w:br w:type="textWrapping"/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"/>
            </w:sdtPr>
            <w:sdtContent>
              <w:tbl>
                <w:tblPr>
                  <w:tblStyle w:val="Table12"/>
                  <w:tblW w:w="947.5" w:type="dxa"/>
                  <w:jc w:val="left"/>
                  <w:tblLayout w:type="fixed"/>
                  <w:tblLook w:val="0600"/>
                </w:tblPr>
                <w:tblGrid>
                  <w:gridCol w:w="547.5"/>
                  <w:gridCol w:w="400"/>
                  <w:tblGridChange w:id="0">
                    <w:tblGrid>
                      <w:gridCol w:w="547.5"/>
                      <w:gridCol w:w="40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0.0" w:type="dxa"/>
                        <w:left w:w="0.0" w:type="dxa"/>
                        <w:bottom w:w="0.0" w:type="dxa"/>
                        <w:right w:w="0.0" w:type="dxa"/>
                      </w:tcMar>
                      <w:vAlign w:val="top"/>
                    </w:tcPr>
                    <w:p w:rsidR="00000000" w:rsidDel="00000000" w:rsidP="00000000" w:rsidRDefault="00000000" w:rsidRPr="00000000" w14:paraId="0000008E">
                      <w:pPr>
                        <w:spacing w:line="120" w:lineRule="auto"/>
                        <w:rPr>
                          <w:sz w:val="16"/>
                          <w:szCs w:val="16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0.0" w:type="dxa"/>
                        <w:left w:w="0.0" w:type="dxa"/>
                        <w:bottom w:w="0.0" w:type="dxa"/>
                        <w:right w:w="0.0" w:type="dxa"/>
                      </w:tcMar>
                      <w:vAlign w:val="top"/>
                    </w:tcPr>
                    <w:p w:rsidR="00000000" w:rsidDel="00000000" w:rsidP="00000000" w:rsidRDefault="00000000" w:rsidRPr="00000000" w14:paraId="0000008F">
                      <w:pPr>
                        <w:spacing w:line="120" w:lineRule="auto"/>
                        <w:rPr>
                          <w:sz w:val="16"/>
                          <w:szCs w:val="16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90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Adoration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F. Borowski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Sophia Yan</w:t>
              <w:br w:type="textWrapping"/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Chanson de Matin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E. Elgar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Erin Smith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Intermediate Strings</w:t>
              <w:br w:type="textWrapping"/>
              <w:t xml:space="preserve">(Levels 6 &amp;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3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A4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Sonata, op. 10b, no. 2 Third Movement: Air polonais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Carl Maria von Weber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Theodore Bergeron</w:t>
              <w:br w:type="textWrapping"/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"/>
            </w:sdtPr>
            <w:sdtContent>
              <w:tbl>
                <w:tblPr>
                  <w:tblStyle w:val="Table15"/>
                  <w:tblW w:w="947.5" w:type="dxa"/>
                  <w:jc w:val="left"/>
                  <w:tblLayout w:type="fixed"/>
                  <w:tblLook w:val="0600"/>
                </w:tblPr>
                <w:tblGrid>
                  <w:gridCol w:w="547.5"/>
                  <w:gridCol w:w="400"/>
                  <w:tblGridChange w:id="0">
                    <w:tblGrid>
                      <w:gridCol w:w="547.5"/>
                      <w:gridCol w:w="40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0.0" w:type="dxa"/>
                        <w:left w:w="0.0" w:type="dxa"/>
                        <w:bottom w:w="0.0" w:type="dxa"/>
                        <w:right w:w="0.0" w:type="dxa"/>
                      </w:tcMar>
                      <w:vAlign w:val="top"/>
                    </w:tcPr>
                    <w:p w:rsidR="00000000" w:rsidDel="00000000" w:rsidP="00000000" w:rsidRDefault="00000000" w:rsidRPr="00000000" w14:paraId="000000AB">
                      <w:pPr>
                        <w:spacing w:line="120" w:lineRule="auto"/>
                        <w:rPr>
                          <w:sz w:val="16"/>
                          <w:szCs w:val="16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  <w:tc>
                    <w:tcPr>
                      <w:shd w:fill="auto" w:val="clear"/>
                      <w:tcMar>
                        <w:top w:w="0.0" w:type="dxa"/>
                        <w:left w:w="0.0" w:type="dxa"/>
                        <w:bottom w:w="0.0" w:type="dxa"/>
                        <w:right w:w="0.0" w:type="dxa"/>
                      </w:tcMar>
                      <w:vAlign w:val="top"/>
                    </w:tcPr>
                    <w:p w:rsidR="00000000" w:rsidDel="00000000" w:rsidP="00000000" w:rsidRDefault="00000000" w:rsidRPr="00000000" w14:paraId="000000AC">
                      <w:pPr>
                        <w:spacing w:line="120" w:lineRule="auto"/>
                        <w:rPr>
                          <w:sz w:val="16"/>
                          <w:szCs w:val="16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AD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no. 1 in D major opus 137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Schubert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Simone Oakden</w:t>
              <w:br w:type="textWrapping"/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B4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5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Sonata, Mvt2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B. Martinu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Sophia Yan</w:t>
              <w:br w:type="textWrapping"/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C2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E Minor, Mvt1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W.A. 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Erin Smith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11:30AM - ADJUDICATION/BIO BREAK - 30-MIN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12:00PM - LUNCH BREAK 90-MIN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1:30pm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Strings (Levels 8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&amp; 9</w:t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Meditation, from Thais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Massenet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Hugh Weathermon</w:t>
              <w:br w:type="textWrapping"/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David Popper Gavotte n 2 in D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David Popper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Henry Barbaza</w:t>
              <w:br w:type="textWrapping"/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Strings (Levels 8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&amp; 9)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Sonatina in G Major, op. 100 BAR, 2nd movement: Larghetto and 3rd movement: Molto vivace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Dvorak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Hugh Weathermon</w:t>
              <w:br w:type="textWrapping"/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Op.2 No.7, 1st and 2nd Mvts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A. Vivaldi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Katya Posthumus</w:t>
              <w:br w:type="textWrapping"/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No 5 in A major, Mvts 1 and 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G.F. Handel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William Li</w:t>
              <w:br w:type="textWrapping"/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Strings (Levels 8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&amp; 9</w:t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BACH &amp;</w:t>
              <w:br w:type="textWrapping"/>
              <w:t xml:space="preserve">TELEMAN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Suite n 2 Gigue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Henry Barbaza</w:t>
              <w:br w:type="textWrapping"/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Gigue from Partita No.3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Katya Posthumus</w:t>
              <w:br w:type="textWrapping"/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Gigue from Partita no 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William Li</w:t>
              <w:br w:type="textWrapping"/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150" w:lineRule="auto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2:15PM - ADJUDICATION/BIO BREAK - 30-MIN</w:t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2:45pm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Senior Strings (Level 10)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ROMANTIC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Hungarian Rhapsody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Popper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Benjamin Barbaza</w:t>
              <w:br w:type="textWrapping"/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Praeludium and Allegro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F. Kreisler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Lenna Barbaza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Praeludium and Allegro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Fritz Kreisler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Julian Cucinschi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Senior Strings (Levels 10)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SONATA/SONATINA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 minor opus 38 1st movement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Brahms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Benjamin Barbaza</w:t>
              <w:br w:type="textWrapping"/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F Major ("Spring"), op. 24, 1st Movement: Allegro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Beethoven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Anya Massa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Violin Sonata No. 2, Op. 100; Movements one and two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Johannes Brahms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Julian Cucinschi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Senior Strings (Levels 10)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BACH &amp;</w:t>
              <w:br w:type="textWrapping"/>
              <w:t xml:space="preserve">TELEMAN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3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No. 1 in G Minor, 4th Movement: Presto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Anya Massa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Largo from Sonata No 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J.S.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Lenna Barbaza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Violin Sonata no. 1 in G minor, BWV 1001; Movement 1, Adagio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 Sebastian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Julian Cucinschi</w:t>
              <w:br w:type="textWrapping"/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150" w:lineRule="auto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3:45PM - ADJUDICATION/BIO BREAK - 30-MIN</w:t>
              <w:br w:type="textWrapping"/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4:15pm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Senior Strings (Levels ARCT)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Caprice Viennois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Fritz Kreisler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Sunderland</w:t>
              <w:br w:type="textWrapping"/>
              <w:t xml:space="preserve">15</w:t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Additional Repertoire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Capricci Op 1 No 13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Paganini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Sunderland</w:t>
              <w:br w:type="textWrapping"/>
              <w:t xml:space="preserve">15</w:t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Romantic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in G minor 1st and 2nd movement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Debussy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Sunderland</w:t>
              <w:br w:type="textWrapping"/>
              <w:t xml:space="preserve">15</w:t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Sonata/Sonatina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4:45PM - ADJUDICATION - 30-MIN - 5:15PM DAY ENDS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150"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STRINGS - DAY 2 - April 23rd 2025</w:t>
              <w:br w:type="textWrapping"/>
              <w:br w:type="textWrapping"/>
              <w:t xml:space="preserve">9:00am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Intermediate Strings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(Levels 4 - 7)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CONCERTO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REPERTOIRE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Concerto in A Minor, Op. 3, No. 6 , 1st Mvt.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Vivaldi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Declan Velasco</w:t>
              <w:br w:type="textWrapping"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Concerto in G Major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Georg Philipp Telemann arr. Felix Shroeder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Theodore Bergeron</w:t>
              <w:br w:type="textWrapping"/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 Folia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Corelli (are. Suzuki)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Simone Oakden</w:t>
              <w:br w:type="textWrapping"/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Intermediate Strings</w:t>
              <w:br w:type="textWrapping"/>
              <w:t xml:space="preserve">(Levels 4 - 7)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2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CONCERT GROUP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4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947.5" w:type="dxa"/>
              <w:jc w:val="left"/>
              <w:tblLayout w:type="fixed"/>
              <w:tblLook w:val="0600"/>
            </w:tblPr>
            <w:tblGrid>
              <w:gridCol w:w="547.5"/>
              <w:gridCol w:w="400"/>
              <w:tblGridChange w:id="0">
                <w:tblGrid>
                  <w:gridCol w:w="547.5"/>
                  <w:gridCol w:w="4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7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1A8">
                  <w:pPr>
                    <w:spacing w:line="120" w:lineRule="auto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9">
            <w:pPr>
              <w:spacing w:line="12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Adoration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Borrowski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Declan Velasco</w:t>
              <w:br w:type="textWrapping"/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9:45PM - ADJUDICATION/BIO BREAK - 30-MIN</w:t>
            </w:r>
          </w:p>
          <w:p w:rsidR="00000000" w:rsidDel="00000000" w:rsidP="00000000" w:rsidRDefault="00000000" w:rsidRPr="00000000" w14:paraId="000001B4">
            <w:pPr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150" w:lineRule="auto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10:15am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shd w:fill="auto" w:val="clear"/>
                <w:rtl w:val="0"/>
              </w:rPr>
              <w:t xml:space="preserve">Senior Strings (Levels 8 - ARCT)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CONCERTO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247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Concerto in A Minor, op. 12 BAR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Accolay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Hugh Weathermon</w:t>
              <w:br w:type="textWrapping"/>
              <w:t xml:space="preserve">11 - Level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248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Concerto in G major Mvt 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F.J.Haydn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Katya Posthumus</w:t>
              <w:br w:type="textWrapping"/>
              <w:t xml:space="preserve">13 - Level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249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Concerto in E minor, Mvt 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A. Komarowski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William Li</w:t>
              <w:br w:type="textWrapping"/>
              <w:t xml:space="preserve">14 - Level 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250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Concerto in G Minor, op. 26, 1st Movement: Vorspiel: Allegro moderato and 2nd Movement: Adagio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Bruch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Anya Massa</w:t>
              <w:br w:type="textWrapping"/>
              <w:t xml:space="preserve">15 - Level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251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Violin Concerto No. 2, K.211; Movements 1 and 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Wolfgang Amadeus Mozart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Julian Cucinschi</w:t>
              <w:br w:type="textWrapping"/>
              <w:t xml:space="preserve">15 - Level 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Concerto in E Minor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Mendelssohn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Autumn Sunderland</w:t>
              <w:br w:type="textWrapping"/>
              <w:t xml:space="preserve">15 - ARCT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cfe2f3" w:val="clear"/>
                <w:rtl w:val="0"/>
              </w:rPr>
              <w:t xml:space="preserve">11:30PM - ADJUDICATION/BIO BREAK - 30-MIN</w:t>
              <w:br w:type="textWrapping"/>
            </w:r>
          </w:p>
          <w:p w:rsidR="00000000" w:rsidDel="00000000" w:rsidP="00000000" w:rsidRDefault="00000000" w:rsidRPr="00000000" w14:paraId="000001DE">
            <w:pPr>
              <w:spacing w:after="150" w:lineRule="auto"/>
              <w:rPr>
                <w:rFonts w:ascii="arial" w:cs="arial" w:eastAsia="arial" w:hAnsi="arial"/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150" w:lineRule="auto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12:00pm</w:t>
            </w:r>
          </w:p>
        </w:tc>
      </w:tr>
      <w:tr>
        <w:trPr>
          <w:cantSplit w:val="0"/>
          <w:tblHeader w:val="0"/>
        </w:trPr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Open Strings</w:t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9e9e9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253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Violin Sonata No.3 in D Minor Op. 108 Adagio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Johannes Brahms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Emily Swartz</w:t>
              <w:br w:type="textWrapping"/>
              <w:t xml:space="preserve">21</w:t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Sonata/Sonatina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E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254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Sonata No.1 in G Minor BWV 1001 2nd movement: Fugue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Johann Sebastian Bach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Emily Swartz</w:t>
              <w:br w:type="textWrapping"/>
              <w:t xml:space="preserve">21</w:t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Bach &amp; Teleman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255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Zapateado, Danse espagnole Op. 23, no.2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Pablo de Sarasate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Emily Swartz</w:t>
              <w:br w:type="textWrapping"/>
              <w:t xml:space="preserve">21</w:t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Concerto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12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256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Violin Concerto in E minor Op. 64 1st Movement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Felix Mendelssohn</w:t>
            </w:r>
          </w:p>
        </w:tc>
        <w:tc>
          <w:tcPr>
            <w:shd w:fill="auto" w:val="clear"/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Emily Swartz</w:t>
              <w:br w:type="textWrapping"/>
              <w:t xml:space="preserve">21</w:t>
              <w:br w:type="textWrapping"/>
            </w: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Concert Group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br w:type="textWrapping"/>
              <w:t xml:space="preserve">1:00PM - ADJUDICATION 30-MIN - 1:30PM DAY ENDS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  <w:tcMar>
              <w:top w:w="75.0" w:type="dxa"/>
              <w:left w:w="75.0" w:type="dxa"/>
              <w:bottom w:w="22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1Rwclx7SrvTei7SW5p5FrryYoA==">CgMxLjAaHwoBMBIaChgICVIUChJ0YWJsZS4zeWtqOTNodXpraDgaHwoBMRIaChgICVIUChJ0YWJsZS5lbjg0OWsxZXIwcTcaHwoBMhIaChgICVIUChJ0YWJsZS5hcXk0M2FibWVsOTg4AHIhMWhrUkItVFAxcDFjMWtpV1JDYWJrc29qR1FJaTVNaUpn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